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4F95" w:rsidRPr="005E46D9" w:rsidRDefault="00A10B26" w:rsidP="00710DF8">
      <w:pPr>
        <w:spacing w:line="360" w:lineRule="auto"/>
        <w:ind w:right="-37"/>
        <w:jc w:val="center"/>
        <w:rPr>
          <w:rFonts w:ascii="Arial" w:hAnsi="Arial" w:cs="Arial"/>
          <w:b/>
          <w:sz w:val="18"/>
          <w:szCs w:val="20"/>
        </w:rPr>
      </w:pPr>
      <w:r w:rsidRPr="005E46D9">
        <w:rPr>
          <w:rFonts w:ascii="Arial" w:hAnsi="Arial" w:cs="Arial"/>
          <w:b/>
          <w:sz w:val="18"/>
          <w:szCs w:val="20"/>
        </w:rPr>
        <w:t>UNIVERSIDAD POLITÉCNICA METROPOLITANA DE PUEBLA</w:t>
      </w:r>
    </w:p>
    <w:p w:rsidR="00A10B26" w:rsidRPr="005E46D9" w:rsidRDefault="00A10B26" w:rsidP="00710DF8">
      <w:pPr>
        <w:spacing w:line="360" w:lineRule="auto"/>
        <w:ind w:right="-37"/>
        <w:jc w:val="center"/>
        <w:rPr>
          <w:rFonts w:ascii="Arial" w:hAnsi="Arial" w:cs="Arial"/>
          <w:b/>
          <w:sz w:val="18"/>
          <w:szCs w:val="20"/>
        </w:rPr>
      </w:pPr>
      <w:r w:rsidRPr="005E46D9">
        <w:rPr>
          <w:rFonts w:ascii="Arial" w:hAnsi="Arial" w:cs="Arial"/>
          <w:b/>
          <w:sz w:val="18"/>
          <w:szCs w:val="20"/>
        </w:rPr>
        <w:t>MONTOS PAGADOS POR AYUDAS Y SUBSIDIOS</w:t>
      </w:r>
    </w:p>
    <w:p w:rsidR="00710DF8" w:rsidRDefault="00710DF8" w:rsidP="009F6932">
      <w:pPr>
        <w:spacing w:line="360" w:lineRule="auto"/>
        <w:ind w:right="-37"/>
        <w:jc w:val="center"/>
        <w:rPr>
          <w:rFonts w:ascii="Arial" w:hAnsi="Arial" w:cs="Arial"/>
          <w:b/>
          <w:sz w:val="18"/>
          <w:szCs w:val="20"/>
        </w:rPr>
      </w:pPr>
      <w:r w:rsidRPr="005E46D9">
        <w:rPr>
          <w:rFonts w:ascii="Arial" w:hAnsi="Arial" w:cs="Arial"/>
          <w:b/>
          <w:sz w:val="18"/>
          <w:szCs w:val="20"/>
        </w:rPr>
        <w:t xml:space="preserve">POR EL PERIODO COMPRENDIDO DEL 01 DE </w:t>
      </w:r>
      <w:r w:rsidR="0015046E">
        <w:rPr>
          <w:rFonts w:ascii="Arial" w:hAnsi="Arial" w:cs="Arial"/>
          <w:b/>
          <w:sz w:val="18"/>
          <w:szCs w:val="20"/>
        </w:rPr>
        <w:t>ENERO</w:t>
      </w:r>
      <w:r w:rsidRPr="005E46D9">
        <w:rPr>
          <w:rFonts w:ascii="Arial" w:hAnsi="Arial" w:cs="Arial"/>
          <w:b/>
          <w:sz w:val="18"/>
          <w:szCs w:val="20"/>
        </w:rPr>
        <w:t xml:space="preserve"> AL 31 DE </w:t>
      </w:r>
      <w:r w:rsidR="0015046E">
        <w:rPr>
          <w:rFonts w:ascii="Arial" w:hAnsi="Arial" w:cs="Arial"/>
          <w:b/>
          <w:sz w:val="18"/>
          <w:szCs w:val="20"/>
        </w:rPr>
        <w:t>MARZO</w:t>
      </w:r>
      <w:r w:rsidRPr="005E46D9">
        <w:rPr>
          <w:rFonts w:ascii="Arial" w:hAnsi="Arial" w:cs="Arial"/>
          <w:b/>
          <w:sz w:val="18"/>
          <w:szCs w:val="20"/>
        </w:rPr>
        <w:t xml:space="preserve"> 202</w:t>
      </w:r>
      <w:r w:rsidR="000D694E">
        <w:rPr>
          <w:rFonts w:ascii="Arial" w:hAnsi="Arial" w:cs="Arial"/>
          <w:b/>
          <w:sz w:val="18"/>
          <w:szCs w:val="20"/>
        </w:rPr>
        <w:t>6</w:t>
      </w:r>
    </w:p>
    <w:p w:rsidR="005B518C" w:rsidRPr="005B518C" w:rsidRDefault="005B518C" w:rsidP="009F6932">
      <w:pPr>
        <w:spacing w:line="360" w:lineRule="auto"/>
        <w:ind w:right="-37"/>
        <w:jc w:val="center"/>
        <w:rPr>
          <w:rFonts w:ascii="Arial" w:hAnsi="Arial" w:cs="Arial"/>
          <w:b/>
          <w:sz w:val="6"/>
          <w:szCs w:val="20"/>
        </w:rPr>
      </w:pPr>
    </w:p>
    <w:tbl>
      <w:tblPr>
        <w:tblStyle w:val="Tablaconcuadrcula"/>
        <w:tblW w:w="13779" w:type="dxa"/>
        <w:jc w:val="center"/>
        <w:tblLayout w:type="fixed"/>
        <w:tblLook w:val="04A0" w:firstRow="1" w:lastRow="0" w:firstColumn="1" w:lastColumn="0" w:noHBand="0" w:noVBand="1"/>
      </w:tblPr>
      <w:tblGrid>
        <w:gridCol w:w="2162"/>
        <w:gridCol w:w="714"/>
        <w:gridCol w:w="751"/>
        <w:gridCol w:w="1137"/>
        <w:gridCol w:w="820"/>
        <w:gridCol w:w="3314"/>
        <w:gridCol w:w="2154"/>
        <w:gridCol w:w="1436"/>
        <w:gridCol w:w="1291"/>
      </w:tblGrid>
      <w:tr w:rsidR="005B518C" w:rsidTr="005B518C">
        <w:trPr>
          <w:cantSplit/>
          <w:trHeight w:val="139"/>
          <w:jc w:val="center"/>
        </w:trPr>
        <w:tc>
          <w:tcPr>
            <w:tcW w:w="2162" w:type="dxa"/>
            <w:vMerge w:val="restart"/>
            <w:shd w:val="clear" w:color="auto" w:fill="B4C6E7" w:themeFill="accent1" w:themeFillTint="66"/>
            <w:vAlign w:val="center"/>
          </w:tcPr>
          <w:p w:rsidR="005E46D9" w:rsidRPr="000D694E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694E">
              <w:rPr>
                <w:rFonts w:ascii="Arial" w:hAnsi="Arial" w:cs="Arial"/>
                <w:b/>
                <w:sz w:val="16"/>
                <w:szCs w:val="16"/>
              </w:rPr>
              <w:t>Concepto</w:t>
            </w:r>
          </w:p>
        </w:tc>
        <w:tc>
          <w:tcPr>
            <w:tcW w:w="714" w:type="dxa"/>
            <w:vMerge w:val="restart"/>
            <w:shd w:val="clear" w:color="auto" w:fill="B4C6E7" w:themeFill="accent1" w:themeFillTint="66"/>
            <w:vAlign w:val="center"/>
          </w:tcPr>
          <w:p w:rsidR="005E46D9" w:rsidRPr="000D694E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694E">
              <w:rPr>
                <w:rFonts w:ascii="Arial" w:hAnsi="Arial" w:cs="Arial"/>
                <w:b/>
                <w:sz w:val="16"/>
                <w:szCs w:val="16"/>
              </w:rPr>
              <w:t xml:space="preserve">Ayuda </w:t>
            </w:r>
          </w:p>
        </w:tc>
        <w:tc>
          <w:tcPr>
            <w:tcW w:w="751" w:type="dxa"/>
            <w:vMerge w:val="restart"/>
            <w:shd w:val="clear" w:color="auto" w:fill="B4C6E7" w:themeFill="accent1" w:themeFillTint="66"/>
            <w:vAlign w:val="center"/>
          </w:tcPr>
          <w:p w:rsidR="005E46D9" w:rsidRPr="000D694E" w:rsidRDefault="005E46D9" w:rsidP="000D694E">
            <w:pPr>
              <w:spacing w:line="360" w:lineRule="auto"/>
              <w:ind w:left="-150" w:right="-1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694E">
              <w:rPr>
                <w:rFonts w:ascii="Arial" w:hAnsi="Arial" w:cs="Arial"/>
                <w:b/>
                <w:sz w:val="16"/>
                <w:szCs w:val="16"/>
              </w:rPr>
              <w:t>Subsidio</w:t>
            </w:r>
          </w:p>
        </w:tc>
        <w:tc>
          <w:tcPr>
            <w:tcW w:w="1957" w:type="dxa"/>
            <w:gridSpan w:val="2"/>
            <w:shd w:val="clear" w:color="auto" w:fill="B4C6E7" w:themeFill="accent1" w:themeFillTint="66"/>
            <w:vAlign w:val="center"/>
          </w:tcPr>
          <w:p w:rsidR="005E46D9" w:rsidRPr="000D694E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694E">
              <w:rPr>
                <w:rFonts w:ascii="Arial" w:hAnsi="Arial" w:cs="Arial"/>
                <w:b/>
                <w:sz w:val="16"/>
                <w:szCs w:val="16"/>
              </w:rPr>
              <w:t>Sector</w:t>
            </w:r>
          </w:p>
        </w:tc>
        <w:tc>
          <w:tcPr>
            <w:tcW w:w="3314" w:type="dxa"/>
            <w:vMerge w:val="restart"/>
            <w:shd w:val="clear" w:color="auto" w:fill="B4C6E7" w:themeFill="accent1" w:themeFillTint="66"/>
            <w:vAlign w:val="center"/>
          </w:tcPr>
          <w:p w:rsidR="005E46D9" w:rsidRPr="000D694E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694E">
              <w:rPr>
                <w:rFonts w:ascii="Arial" w:hAnsi="Arial" w:cs="Arial"/>
                <w:b/>
                <w:sz w:val="16"/>
                <w:szCs w:val="16"/>
              </w:rPr>
              <w:t>Beneficiario</w:t>
            </w:r>
          </w:p>
        </w:tc>
        <w:tc>
          <w:tcPr>
            <w:tcW w:w="2154" w:type="dxa"/>
            <w:vMerge w:val="restart"/>
            <w:shd w:val="clear" w:color="auto" w:fill="B4C6E7" w:themeFill="accent1" w:themeFillTint="66"/>
            <w:vAlign w:val="center"/>
          </w:tcPr>
          <w:p w:rsidR="005E46D9" w:rsidRPr="000D694E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694E">
              <w:rPr>
                <w:rFonts w:ascii="Arial" w:hAnsi="Arial" w:cs="Arial"/>
                <w:b/>
                <w:sz w:val="16"/>
                <w:szCs w:val="16"/>
              </w:rPr>
              <w:t>CURP</w:t>
            </w:r>
          </w:p>
        </w:tc>
        <w:tc>
          <w:tcPr>
            <w:tcW w:w="1436" w:type="dxa"/>
            <w:vMerge w:val="restart"/>
            <w:shd w:val="clear" w:color="auto" w:fill="B4C6E7" w:themeFill="accent1" w:themeFillTint="66"/>
            <w:vAlign w:val="center"/>
          </w:tcPr>
          <w:p w:rsidR="005E46D9" w:rsidRPr="000D694E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694E">
              <w:rPr>
                <w:rFonts w:ascii="Arial" w:hAnsi="Arial" w:cs="Arial"/>
                <w:b/>
                <w:sz w:val="16"/>
                <w:szCs w:val="16"/>
              </w:rPr>
              <w:t>R.F.C.</w:t>
            </w:r>
          </w:p>
        </w:tc>
        <w:tc>
          <w:tcPr>
            <w:tcW w:w="1291" w:type="dxa"/>
            <w:vMerge w:val="restart"/>
            <w:shd w:val="clear" w:color="auto" w:fill="B4C6E7" w:themeFill="accent1" w:themeFillTint="66"/>
            <w:vAlign w:val="center"/>
          </w:tcPr>
          <w:p w:rsidR="005E46D9" w:rsidRPr="000D694E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694E">
              <w:rPr>
                <w:rFonts w:ascii="Arial" w:hAnsi="Arial" w:cs="Arial"/>
                <w:b/>
                <w:sz w:val="16"/>
                <w:szCs w:val="16"/>
              </w:rPr>
              <w:t>Monto Pagado</w:t>
            </w:r>
          </w:p>
        </w:tc>
      </w:tr>
      <w:tr w:rsidR="005B518C" w:rsidTr="005B518C">
        <w:trPr>
          <w:cantSplit/>
          <w:trHeight w:val="305"/>
          <w:jc w:val="center"/>
        </w:trPr>
        <w:tc>
          <w:tcPr>
            <w:tcW w:w="2162" w:type="dxa"/>
            <w:vMerge/>
            <w:shd w:val="clear" w:color="auto" w:fill="B4C6E7" w:themeFill="accent1" w:themeFillTint="66"/>
            <w:vAlign w:val="center"/>
          </w:tcPr>
          <w:p w:rsidR="005E46D9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4" w:type="dxa"/>
            <w:vMerge/>
            <w:shd w:val="clear" w:color="auto" w:fill="B4C6E7" w:themeFill="accent1" w:themeFillTint="66"/>
            <w:vAlign w:val="center"/>
          </w:tcPr>
          <w:p w:rsidR="005E46D9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1" w:type="dxa"/>
            <w:vMerge/>
            <w:shd w:val="clear" w:color="auto" w:fill="B4C6E7" w:themeFill="accent1" w:themeFillTint="66"/>
            <w:vAlign w:val="center"/>
          </w:tcPr>
          <w:p w:rsidR="005E46D9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B4C6E7" w:themeFill="accent1" w:themeFillTint="66"/>
            <w:vAlign w:val="center"/>
          </w:tcPr>
          <w:p w:rsidR="005E46D9" w:rsidRPr="005E46D9" w:rsidRDefault="005E46D9" w:rsidP="00C17780">
            <w:pPr>
              <w:spacing w:line="360" w:lineRule="auto"/>
              <w:ind w:left="-186" w:right="-37" w:firstLine="142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5E46D9">
              <w:rPr>
                <w:rFonts w:ascii="Arial" w:hAnsi="Arial" w:cs="Arial"/>
                <w:b/>
                <w:sz w:val="18"/>
                <w:szCs w:val="20"/>
              </w:rPr>
              <w:t>económico</w:t>
            </w:r>
          </w:p>
        </w:tc>
        <w:tc>
          <w:tcPr>
            <w:tcW w:w="819" w:type="dxa"/>
            <w:shd w:val="clear" w:color="auto" w:fill="B4C6E7" w:themeFill="accent1" w:themeFillTint="66"/>
            <w:vAlign w:val="center"/>
          </w:tcPr>
          <w:p w:rsidR="005E46D9" w:rsidRPr="005E46D9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5E46D9">
              <w:rPr>
                <w:rFonts w:ascii="Arial" w:hAnsi="Arial" w:cs="Arial"/>
                <w:b/>
                <w:sz w:val="18"/>
                <w:szCs w:val="20"/>
              </w:rPr>
              <w:t>social</w:t>
            </w:r>
          </w:p>
        </w:tc>
        <w:tc>
          <w:tcPr>
            <w:tcW w:w="3314" w:type="dxa"/>
            <w:vMerge/>
            <w:shd w:val="clear" w:color="auto" w:fill="B4C6E7" w:themeFill="accent1" w:themeFillTint="66"/>
            <w:vAlign w:val="center"/>
          </w:tcPr>
          <w:p w:rsidR="005E46D9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4" w:type="dxa"/>
            <w:vMerge/>
            <w:shd w:val="clear" w:color="auto" w:fill="B4C6E7" w:themeFill="accent1" w:themeFillTint="66"/>
            <w:vAlign w:val="center"/>
          </w:tcPr>
          <w:p w:rsidR="005E46D9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36" w:type="dxa"/>
            <w:vMerge/>
            <w:shd w:val="clear" w:color="auto" w:fill="B4C6E7" w:themeFill="accent1" w:themeFillTint="66"/>
            <w:vAlign w:val="center"/>
          </w:tcPr>
          <w:p w:rsidR="005E46D9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91" w:type="dxa"/>
            <w:vMerge/>
            <w:shd w:val="clear" w:color="auto" w:fill="B4C6E7" w:themeFill="accent1" w:themeFillTint="66"/>
            <w:vAlign w:val="center"/>
          </w:tcPr>
          <w:p w:rsidR="005E46D9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6932" w:rsidTr="005B518C">
        <w:trPr>
          <w:trHeight w:val="363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192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5E46D9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5E46D9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5E46D9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6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D694E">
              <w:rPr>
                <w:rFonts w:ascii="Arial" w:hAnsi="Arial" w:cs="Arial"/>
                <w:sz w:val="16"/>
                <w:szCs w:val="16"/>
                <w:lang w:val="en-US"/>
              </w:rPr>
              <w:t>EUNICE UZIT SUÁREZ G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ARCÍA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5" w:right="-115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SUGE050624MPLRRNA3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9" w:right="-101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SUGE050624</w:t>
            </w:r>
          </w:p>
        </w:tc>
        <w:tc>
          <w:tcPr>
            <w:tcW w:w="1291" w:type="dxa"/>
            <w:vMerge w:val="restart"/>
            <w:vAlign w:val="center"/>
          </w:tcPr>
          <w:p w:rsidR="009F6932" w:rsidRPr="000D694E" w:rsidRDefault="009F6932" w:rsidP="000D694E">
            <w:pPr>
              <w:spacing w:line="360" w:lineRule="auto"/>
              <w:ind w:left="-108" w:right="-10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$12,000.00</w:t>
            </w:r>
          </w:p>
        </w:tc>
      </w:tr>
      <w:tr w:rsidR="009F6932" w:rsidTr="005B518C">
        <w:trPr>
          <w:trHeight w:val="523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47" w:right="-15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SAMANTA GUERRERO ALENCASTER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GUAS071011MPLRLMA4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GUAS071011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38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AYLIN ESMERALDA GARCÍA GARCÍA</w:t>
            </w:r>
            <w:bookmarkStart w:id="0" w:name="_GoBack"/>
            <w:bookmarkEnd w:id="0"/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GAGA050425MGRRRYA9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GAGA050425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23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KENIA ATZIRY REYES GARCIA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REGK060106MDFYRNA6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REGK060106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23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AYLIN IVETH CABALLERO JUÁREZ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CAJA040418MCHBRYA8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CAJA040418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38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JOHANNA SINAI PÉREZ MOJICA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PEMJ040807MPLRJHA3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PEMJ040807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23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VALENTINA BAEZA HERNÁNDEZ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BAHV050803MPLZRLA1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BAHV050803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38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FÁTIMA BERENICE REYES FERNÁNDEZ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BAHV050803MPLZRLA1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BAHV050803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23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XIMENA BRISEÑO CORONA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BICX020808MMSRRMA6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BICX020808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38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AVRIL XIMENA SERRANO BARRAGÁN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SEBA060226MPLRRVA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SEBA060226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23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SANTIAGO TEQUIPA TEPOX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TETS051119HPLQPNA6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TETS051119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38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GERSON YOEL HERNÁNDEZ ROMÁN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HERG061224HOCRMRA5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HERG061224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23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9F6932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ALEXIS HONARIO PETIÑO RODRÍGUEZ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PARA041020HPLTDLA1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PARA041020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38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9F6932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RODRIGO URIEL DÍAZ FLORES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DIFR070906HPLZLDA9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DIFR070906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23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9F6932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YOLANDA SIMONEE VALENCIA CAMPECHE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VACY051028MPLLMLA8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VACY051028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710DF8" w:rsidRPr="00A10B26" w:rsidRDefault="00710DF8" w:rsidP="005B518C">
      <w:pPr>
        <w:spacing w:line="360" w:lineRule="auto"/>
        <w:ind w:right="-37"/>
        <w:rPr>
          <w:rFonts w:ascii="Arial" w:hAnsi="Arial" w:cs="Arial"/>
          <w:b/>
          <w:sz w:val="20"/>
          <w:szCs w:val="20"/>
        </w:rPr>
      </w:pPr>
    </w:p>
    <w:sectPr w:rsidR="00710DF8" w:rsidRPr="00A10B26" w:rsidSect="00501FA0">
      <w:headerReference w:type="default" r:id="rId6"/>
      <w:pgSz w:w="15840" w:h="12240" w:orient="landscape" w:code="1"/>
      <w:pgMar w:top="1560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1B0A" w:rsidRDefault="00BA1B0A" w:rsidP="00BB51C7">
      <w:r>
        <w:separator/>
      </w:r>
    </w:p>
  </w:endnote>
  <w:endnote w:type="continuationSeparator" w:id="0">
    <w:p w:rsidR="00BA1B0A" w:rsidRDefault="00BA1B0A" w:rsidP="00BB5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1B0A" w:rsidRDefault="00BA1B0A" w:rsidP="00BB51C7">
      <w:r>
        <w:separator/>
      </w:r>
    </w:p>
  </w:footnote>
  <w:footnote w:type="continuationSeparator" w:id="0">
    <w:p w:rsidR="00BA1B0A" w:rsidRDefault="00BA1B0A" w:rsidP="00BB5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51C7" w:rsidRDefault="00BB51C7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-864235</wp:posOffset>
          </wp:positionH>
          <wp:positionV relativeFrom="paragraph">
            <wp:posOffset>-510540</wp:posOffset>
          </wp:positionV>
          <wp:extent cx="9990919" cy="9767682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RÁNDUM_Mesa de trabajo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90919" cy="97676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1C7"/>
    <w:rsid w:val="00031267"/>
    <w:rsid w:val="000D2B0B"/>
    <w:rsid w:val="000D694E"/>
    <w:rsid w:val="00114B35"/>
    <w:rsid w:val="0015046E"/>
    <w:rsid w:val="00383CCF"/>
    <w:rsid w:val="004443A1"/>
    <w:rsid w:val="00501FA0"/>
    <w:rsid w:val="005B518C"/>
    <w:rsid w:val="005E46D9"/>
    <w:rsid w:val="00706BF2"/>
    <w:rsid w:val="00710DF8"/>
    <w:rsid w:val="00832970"/>
    <w:rsid w:val="0095082E"/>
    <w:rsid w:val="009E4F95"/>
    <w:rsid w:val="009F6932"/>
    <w:rsid w:val="00A10B26"/>
    <w:rsid w:val="00BA1B0A"/>
    <w:rsid w:val="00BB51C7"/>
    <w:rsid w:val="00C17780"/>
    <w:rsid w:val="00C22C45"/>
    <w:rsid w:val="00D37D7B"/>
    <w:rsid w:val="00FB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57BE44"/>
  <w15:chartTrackingRefBased/>
  <w15:docId w15:val="{69C1E93B-F8B8-7B46-B447-53195F617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MX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51C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B51C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51C7"/>
  </w:style>
  <w:style w:type="paragraph" w:styleId="Piedepgina">
    <w:name w:val="footer"/>
    <w:basedOn w:val="Normal"/>
    <w:link w:val="PiedepginaCar"/>
    <w:uiPriority w:val="99"/>
    <w:unhideWhenUsed/>
    <w:rsid w:val="00BB51C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51C7"/>
  </w:style>
  <w:style w:type="table" w:styleId="Tablaconcuadrcula">
    <w:name w:val="Table Grid"/>
    <w:basedOn w:val="Tablanormal"/>
    <w:uiPriority w:val="39"/>
    <w:rsid w:val="00710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Alumnos</cp:lastModifiedBy>
  <cp:revision>2</cp:revision>
  <cp:lastPrinted>2026-02-04T16:41:00Z</cp:lastPrinted>
  <dcterms:created xsi:type="dcterms:W3CDTF">2026-05-22T16:56:00Z</dcterms:created>
  <dcterms:modified xsi:type="dcterms:W3CDTF">2026-05-22T16:56:00Z</dcterms:modified>
</cp:coreProperties>
</file>